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650" w:rsidRPr="00D25544" w:rsidRDefault="001F1650" w:rsidP="001F1650">
      <w:pPr>
        <w:jc w:val="center"/>
        <w:rPr>
          <w:b/>
          <w:sz w:val="28"/>
          <w:szCs w:val="28"/>
        </w:rPr>
      </w:pPr>
      <w:r w:rsidRPr="00D25544">
        <w:rPr>
          <w:b/>
          <w:sz w:val="28"/>
          <w:szCs w:val="28"/>
        </w:rPr>
        <w:t>ТАТ-ВЕРХ-ГОНЬБИНСКАЯ СЕЛЬСКАЯ ДУМА</w:t>
      </w:r>
    </w:p>
    <w:p w:rsidR="001F1650" w:rsidRPr="00D25544" w:rsidRDefault="001F1650" w:rsidP="001F1650">
      <w:pPr>
        <w:jc w:val="center"/>
        <w:rPr>
          <w:b/>
          <w:sz w:val="28"/>
          <w:szCs w:val="28"/>
        </w:rPr>
      </w:pPr>
      <w:r w:rsidRPr="00D25544">
        <w:rPr>
          <w:b/>
          <w:sz w:val="28"/>
          <w:szCs w:val="28"/>
        </w:rPr>
        <w:t>МАЛМЫЖСКОГО РАЙОНА КИРОВСКОЙ ОБЛАСТИ</w:t>
      </w:r>
    </w:p>
    <w:p w:rsidR="001F1650" w:rsidRPr="0000338A" w:rsidRDefault="001F1650" w:rsidP="001F16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Pr="0000338A">
        <w:rPr>
          <w:b/>
          <w:sz w:val="28"/>
          <w:szCs w:val="28"/>
        </w:rPr>
        <w:t xml:space="preserve"> созыва</w:t>
      </w:r>
    </w:p>
    <w:p w:rsidR="001F1650" w:rsidRPr="00D25544" w:rsidRDefault="001F1650" w:rsidP="001F1650">
      <w:pPr>
        <w:jc w:val="center"/>
        <w:rPr>
          <w:b/>
          <w:sz w:val="28"/>
          <w:szCs w:val="28"/>
        </w:rPr>
      </w:pPr>
    </w:p>
    <w:p w:rsidR="001F1650" w:rsidRPr="00D25544" w:rsidRDefault="001F1650" w:rsidP="001F1650">
      <w:pPr>
        <w:jc w:val="center"/>
        <w:rPr>
          <w:b/>
          <w:sz w:val="28"/>
          <w:szCs w:val="28"/>
        </w:rPr>
      </w:pPr>
    </w:p>
    <w:p w:rsidR="001F1650" w:rsidRDefault="001F1650" w:rsidP="001F1650">
      <w:pPr>
        <w:jc w:val="center"/>
        <w:rPr>
          <w:b/>
          <w:sz w:val="28"/>
          <w:szCs w:val="28"/>
        </w:rPr>
      </w:pPr>
      <w:r w:rsidRPr="00D25544">
        <w:rPr>
          <w:b/>
          <w:sz w:val="28"/>
          <w:szCs w:val="28"/>
        </w:rPr>
        <w:t>РЕШЕНИЕ</w:t>
      </w:r>
    </w:p>
    <w:p w:rsidR="001F1650" w:rsidRPr="00D25544" w:rsidRDefault="001F1650" w:rsidP="001F1650">
      <w:pPr>
        <w:jc w:val="center"/>
        <w:rPr>
          <w:b/>
          <w:sz w:val="28"/>
          <w:szCs w:val="28"/>
        </w:rPr>
      </w:pPr>
    </w:p>
    <w:p w:rsidR="001F1650" w:rsidRPr="00D25544" w:rsidRDefault="001F1650" w:rsidP="001F1650">
      <w:pPr>
        <w:rPr>
          <w:sz w:val="28"/>
          <w:szCs w:val="28"/>
        </w:rPr>
      </w:pPr>
    </w:p>
    <w:p w:rsidR="001F1650" w:rsidRDefault="001F1650" w:rsidP="001F1650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6D5D94">
        <w:rPr>
          <w:sz w:val="28"/>
          <w:szCs w:val="28"/>
        </w:rPr>
        <w:t>1</w:t>
      </w:r>
      <w:r>
        <w:rPr>
          <w:sz w:val="28"/>
          <w:szCs w:val="28"/>
        </w:rPr>
        <w:t xml:space="preserve">.08.2021                                                                                                       </w:t>
      </w:r>
      <w:r w:rsidRPr="00D25544">
        <w:rPr>
          <w:sz w:val="28"/>
          <w:szCs w:val="28"/>
        </w:rPr>
        <w:t>№</w:t>
      </w:r>
      <w:r>
        <w:rPr>
          <w:sz w:val="28"/>
          <w:szCs w:val="28"/>
        </w:rPr>
        <w:t xml:space="preserve"> 2</w:t>
      </w:r>
      <w:r w:rsidR="006D5D94">
        <w:rPr>
          <w:sz w:val="28"/>
          <w:szCs w:val="28"/>
        </w:rPr>
        <w:t>6</w:t>
      </w:r>
    </w:p>
    <w:p w:rsidR="001F1650" w:rsidRDefault="001F1650" w:rsidP="001F1650">
      <w:pPr>
        <w:jc w:val="center"/>
        <w:rPr>
          <w:sz w:val="28"/>
          <w:szCs w:val="28"/>
        </w:rPr>
      </w:pPr>
      <w:r w:rsidRPr="00D25544">
        <w:rPr>
          <w:sz w:val="28"/>
          <w:szCs w:val="28"/>
        </w:rPr>
        <w:t>село Тат-Верх-Гоньба</w:t>
      </w:r>
    </w:p>
    <w:p w:rsidR="001F1650" w:rsidRPr="00D25544" w:rsidRDefault="001F1650" w:rsidP="001F1650">
      <w:pPr>
        <w:jc w:val="center"/>
        <w:rPr>
          <w:sz w:val="28"/>
          <w:szCs w:val="28"/>
        </w:rPr>
      </w:pPr>
    </w:p>
    <w:p w:rsidR="00A72B0D" w:rsidRPr="009E0A80" w:rsidRDefault="00A72B0D" w:rsidP="00A72B0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1F1650" w:rsidRDefault="00A72B0D" w:rsidP="001F1650">
      <w:pPr>
        <w:widowControl w:val="0"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сельской Думы  от </w:t>
      </w:r>
      <w:r w:rsidR="001F1650">
        <w:rPr>
          <w:b/>
          <w:bCs/>
          <w:sz w:val="28"/>
          <w:szCs w:val="28"/>
        </w:rPr>
        <w:t>25</w:t>
      </w:r>
      <w:r>
        <w:rPr>
          <w:b/>
          <w:bCs/>
          <w:sz w:val="28"/>
          <w:szCs w:val="28"/>
        </w:rPr>
        <w:t xml:space="preserve">.02.2016 № </w:t>
      </w:r>
      <w:r w:rsidR="001F1650">
        <w:rPr>
          <w:b/>
          <w:bCs/>
          <w:sz w:val="28"/>
          <w:szCs w:val="28"/>
        </w:rPr>
        <w:t>155</w:t>
      </w:r>
      <w:r>
        <w:rPr>
          <w:b/>
          <w:bCs/>
          <w:sz w:val="28"/>
          <w:szCs w:val="28"/>
        </w:rPr>
        <w:t xml:space="preserve"> «</w:t>
      </w:r>
      <w:r w:rsidR="001F1650">
        <w:rPr>
          <w:b/>
          <w:bCs/>
          <w:sz w:val="28"/>
          <w:szCs w:val="28"/>
        </w:rPr>
        <w:t xml:space="preserve">Об утверждении местных нормативов </w:t>
      </w:r>
      <w:proofErr w:type="gramStart"/>
      <w:r w:rsidR="001F1650">
        <w:rPr>
          <w:b/>
          <w:bCs/>
          <w:sz w:val="28"/>
          <w:szCs w:val="28"/>
        </w:rPr>
        <w:t>градостроительного</w:t>
      </w:r>
      <w:proofErr w:type="gramEnd"/>
    </w:p>
    <w:p w:rsidR="001F1650" w:rsidRDefault="001F1650" w:rsidP="001F1650">
      <w:pPr>
        <w:widowControl w:val="0"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проектирования  </w:t>
      </w:r>
      <w:proofErr w:type="spellStart"/>
      <w:r>
        <w:rPr>
          <w:b/>
          <w:bCs/>
          <w:sz w:val="28"/>
          <w:szCs w:val="28"/>
        </w:rPr>
        <w:t>Тат-Верх-Гоньбинского</w:t>
      </w:r>
      <w:proofErr w:type="spellEnd"/>
      <w:r>
        <w:rPr>
          <w:b/>
          <w:bCs/>
          <w:sz w:val="28"/>
          <w:szCs w:val="28"/>
        </w:rPr>
        <w:t xml:space="preserve"> сельского  поселения</w:t>
      </w:r>
    </w:p>
    <w:p w:rsidR="00A72B0D" w:rsidRPr="001F1650" w:rsidRDefault="001F1650" w:rsidP="001F1650">
      <w:pPr>
        <w:widowControl w:val="0"/>
        <w:autoSpaceDE w:val="0"/>
        <w:jc w:val="center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 Кировской области и внесения в них изменений</w:t>
      </w:r>
      <w:r w:rsidR="00A72B0D">
        <w:rPr>
          <w:b/>
          <w:bCs/>
          <w:sz w:val="28"/>
          <w:szCs w:val="28"/>
        </w:rPr>
        <w:t>»</w:t>
      </w:r>
    </w:p>
    <w:p w:rsidR="00A72B0D" w:rsidRPr="007B05BE" w:rsidRDefault="00A72B0D" w:rsidP="00A72B0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72B0D" w:rsidRPr="007B05BE" w:rsidRDefault="00A72B0D" w:rsidP="001F165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статьей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="002F5227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Российской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="002F522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муниципального образования </w:t>
      </w:r>
      <w:proofErr w:type="spellStart"/>
      <w:r w:rsidR="001F1650">
        <w:rPr>
          <w:bCs/>
          <w:sz w:val="28"/>
          <w:szCs w:val="28"/>
        </w:rPr>
        <w:t>Тат-Верх-Гоньбинское</w:t>
      </w:r>
      <w:proofErr w:type="spellEnd"/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</w:t>
      </w:r>
      <w:r w:rsidRPr="007B05BE">
        <w:rPr>
          <w:bCs/>
          <w:sz w:val="28"/>
          <w:szCs w:val="28"/>
        </w:rPr>
        <w:t>ировской облас</w:t>
      </w:r>
      <w:r>
        <w:rPr>
          <w:bCs/>
          <w:sz w:val="28"/>
          <w:szCs w:val="28"/>
        </w:rPr>
        <w:t xml:space="preserve">ти </w:t>
      </w:r>
      <w:proofErr w:type="spellStart"/>
      <w:r w:rsidR="001F1650">
        <w:rPr>
          <w:bCs/>
          <w:sz w:val="28"/>
          <w:szCs w:val="28"/>
        </w:rPr>
        <w:t>Тат-Верх-Гоньбинская</w:t>
      </w:r>
      <w:proofErr w:type="spellEnd"/>
      <w:r w:rsidR="001F165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сельская </w:t>
      </w:r>
      <w:r w:rsidRPr="007B05BE">
        <w:rPr>
          <w:bCs/>
          <w:sz w:val="28"/>
          <w:szCs w:val="28"/>
        </w:rPr>
        <w:t xml:space="preserve"> Дума РЕШИЛА:</w:t>
      </w:r>
    </w:p>
    <w:p w:rsidR="00A72B0D" w:rsidRPr="00A72B0D" w:rsidRDefault="00A72B0D" w:rsidP="001F165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B05B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Pr="00A72B0D">
        <w:rPr>
          <w:bCs/>
          <w:sz w:val="28"/>
          <w:szCs w:val="28"/>
        </w:rPr>
        <w:t xml:space="preserve">решение </w:t>
      </w:r>
      <w:proofErr w:type="spellStart"/>
      <w:r w:rsidR="001F1650">
        <w:rPr>
          <w:bCs/>
          <w:sz w:val="28"/>
          <w:szCs w:val="28"/>
        </w:rPr>
        <w:t>Тат-Верх-Гоньбинской</w:t>
      </w:r>
      <w:proofErr w:type="spellEnd"/>
      <w:r w:rsidR="001F1650"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 xml:space="preserve">сельской Думы  от </w:t>
      </w:r>
      <w:r w:rsidR="001F1650">
        <w:rPr>
          <w:bCs/>
          <w:sz w:val="28"/>
          <w:szCs w:val="28"/>
        </w:rPr>
        <w:t>25</w:t>
      </w:r>
      <w:r w:rsidRPr="00A72B0D">
        <w:rPr>
          <w:bCs/>
          <w:sz w:val="28"/>
          <w:szCs w:val="28"/>
        </w:rPr>
        <w:t xml:space="preserve">.02.2016 № </w:t>
      </w:r>
      <w:r w:rsidR="001F1650">
        <w:rPr>
          <w:bCs/>
          <w:sz w:val="28"/>
          <w:szCs w:val="28"/>
        </w:rPr>
        <w:t>155</w:t>
      </w:r>
      <w:r w:rsidRPr="00A72B0D">
        <w:rPr>
          <w:bCs/>
          <w:sz w:val="28"/>
          <w:szCs w:val="28"/>
        </w:rPr>
        <w:t xml:space="preserve"> «Об утверждении местных нормативов градос</w:t>
      </w:r>
      <w:r w:rsidR="008879F1">
        <w:rPr>
          <w:bCs/>
          <w:sz w:val="28"/>
          <w:szCs w:val="28"/>
        </w:rPr>
        <w:t xml:space="preserve">троительного  проектирования   </w:t>
      </w:r>
      <w:proofErr w:type="spellStart"/>
      <w:r w:rsidR="001F1650">
        <w:rPr>
          <w:bCs/>
          <w:sz w:val="28"/>
          <w:szCs w:val="28"/>
        </w:rPr>
        <w:t>Тат-Верх-Гоньбинского</w:t>
      </w:r>
      <w:proofErr w:type="spellEnd"/>
      <w:r w:rsidRPr="00A72B0D">
        <w:rPr>
          <w:bCs/>
          <w:sz w:val="28"/>
          <w:szCs w:val="28"/>
        </w:rPr>
        <w:t xml:space="preserve"> сельского поселения </w:t>
      </w:r>
      <w:proofErr w:type="spellStart"/>
      <w:r w:rsidRPr="00A72B0D">
        <w:rPr>
          <w:bCs/>
          <w:sz w:val="28"/>
          <w:szCs w:val="28"/>
        </w:rPr>
        <w:t>Малмыжского</w:t>
      </w:r>
      <w:proofErr w:type="spellEnd"/>
      <w:r w:rsidRPr="00A72B0D">
        <w:rPr>
          <w:bCs/>
          <w:sz w:val="28"/>
          <w:szCs w:val="28"/>
        </w:rPr>
        <w:t xml:space="preserve"> района Кировской области</w:t>
      </w:r>
      <w:r w:rsidR="001F1650"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>и внесения в них изменений»</w:t>
      </w:r>
      <w:r w:rsidR="002F5227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далее – местные нормативы)  следующие  изменения:</w:t>
      </w:r>
    </w:p>
    <w:p w:rsidR="00F2462B" w:rsidRPr="00F2462B" w:rsidRDefault="00A72B0D" w:rsidP="001F16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 xml:space="preserve">ополнить  пунктами </w:t>
      </w:r>
      <w:r w:rsidR="00A847D7">
        <w:rPr>
          <w:sz w:val="28"/>
          <w:szCs w:val="28"/>
        </w:rPr>
        <w:t>2.3</w:t>
      </w:r>
      <w:r w:rsidR="00FA7D9E">
        <w:rPr>
          <w:sz w:val="28"/>
          <w:szCs w:val="28"/>
        </w:rPr>
        <w:t xml:space="preserve"> и 2.4 </w:t>
      </w:r>
      <w:r>
        <w:rPr>
          <w:sz w:val="28"/>
          <w:szCs w:val="28"/>
        </w:rPr>
        <w:t>части 2 местных нормативов следующего содержания:</w:t>
      </w:r>
    </w:p>
    <w:p w:rsidR="00F2462B" w:rsidRPr="00D01C95" w:rsidRDefault="00FA7D9E" w:rsidP="001F165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2462B" w:rsidRPr="00F2462B">
        <w:rPr>
          <w:b/>
          <w:sz w:val="28"/>
          <w:szCs w:val="28"/>
        </w:rPr>
        <w:t>2.3</w:t>
      </w:r>
      <w:r w:rsidR="00F2462B" w:rsidRPr="00D01C95">
        <w:rPr>
          <w:b/>
          <w:sz w:val="28"/>
          <w:szCs w:val="28"/>
        </w:rPr>
        <w:t xml:space="preserve"> Расчетные   показатели   минимально</w:t>
      </w:r>
      <w:r w:rsidR="001F1650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допустимого    уровня </w:t>
      </w:r>
    </w:p>
    <w:p w:rsidR="00F2462B" w:rsidRPr="00D01C95" w:rsidRDefault="00F2462B" w:rsidP="001F165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обеспеченности объектами  в области </w:t>
      </w:r>
      <w:r>
        <w:rPr>
          <w:b/>
          <w:sz w:val="28"/>
          <w:szCs w:val="28"/>
        </w:rPr>
        <w:t xml:space="preserve"> улиц и дорог</w:t>
      </w:r>
      <w:r w:rsidRPr="00D01C95">
        <w:rPr>
          <w:b/>
          <w:sz w:val="28"/>
          <w:szCs w:val="28"/>
        </w:rPr>
        <w:t xml:space="preserve">  расчетные </w:t>
      </w:r>
    </w:p>
    <w:p w:rsidR="00F2462B" w:rsidRDefault="00F2462B" w:rsidP="001F165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>показатели максимально допустимого уровня территориальной</w:t>
      </w:r>
      <w:r w:rsidR="001F1650"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объектов</w:t>
      </w:r>
    </w:p>
    <w:p w:rsidR="002F5227" w:rsidRDefault="002F5227" w:rsidP="001F165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A847D7" w:rsidRPr="00FA7D9E" w:rsidRDefault="00A847D7" w:rsidP="001F1650">
      <w:pPr>
        <w:widowControl w:val="0"/>
        <w:ind w:firstLine="69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A7D9E">
          <w:rPr>
            <w:sz w:val="28"/>
            <w:szCs w:val="28"/>
          </w:rPr>
          <w:t>50 м</w:t>
        </w:r>
      </w:smartTag>
      <w:r w:rsidRPr="00FA7D9E">
        <w:rPr>
          <w:sz w:val="28"/>
          <w:szCs w:val="28"/>
        </w:rPr>
        <w:t xml:space="preserve">, а при условии применения </w:t>
      </w:r>
      <w:proofErr w:type="spellStart"/>
      <w:r w:rsidRPr="00FA7D9E">
        <w:rPr>
          <w:sz w:val="28"/>
          <w:szCs w:val="28"/>
        </w:rPr>
        <w:t>шумозащитных</w:t>
      </w:r>
      <w:proofErr w:type="spellEnd"/>
      <w:r w:rsidRPr="00FA7D9E">
        <w:rPr>
          <w:sz w:val="28"/>
          <w:szCs w:val="28"/>
        </w:rPr>
        <w:t xml:space="preserve">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>.</w:t>
      </w:r>
    </w:p>
    <w:p w:rsidR="00A847D7" w:rsidRPr="00FA7D9E" w:rsidRDefault="00A847D7" w:rsidP="001F1650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A7D9E">
          <w:rPr>
            <w:sz w:val="28"/>
            <w:szCs w:val="28"/>
          </w:rPr>
          <w:t>5 м</w:t>
        </w:r>
      </w:smartTag>
      <w:r w:rsidRPr="00FA7D9E"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A7D9E">
          <w:rPr>
            <w:sz w:val="28"/>
            <w:szCs w:val="28"/>
          </w:rPr>
          <w:t>6 м</w:t>
        </w:r>
      </w:smartTag>
      <w:r w:rsidRPr="00FA7D9E">
        <w:rPr>
          <w:sz w:val="28"/>
          <w:szCs w:val="28"/>
        </w:rPr>
        <w:t>, пригодную для проезда пожарных машин.</w:t>
      </w:r>
    </w:p>
    <w:p w:rsidR="00A847D7" w:rsidRPr="00FA7D9E" w:rsidRDefault="00A847D7" w:rsidP="001F1650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FA7D9E">
          <w:rPr>
            <w:sz w:val="28"/>
            <w:szCs w:val="28"/>
          </w:rPr>
          <w:t>16 м</w:t>
        </w:r>
      </w:smartTag>
      <w:r w:rsidRPr="00FA7D9E">
        <w:rPr>
          <w:sz w:val="28"/>
          <w:szCs w:val="28"/>
        </w:rPr>
        <w:t xml:space="preserve"> для разворота автомобилей </w:t>
      </w:r>
      <w:r w:rsidRPr="00FA7D9E">
        <w:rPr>
          <w:sz w:val="28"/>
          <w:szCs w:val="28"/>
        </w:rPr>
        <w:lastRenderedPageBreak/>
        <w:t xml:space="preserve">и не менее </w:t>
      </w:r>
      <w:smartTag w:uri="urn:schemas-microsoft-com:office:smarttags" w:element="metricconverter">
        <w:smartTagPr>
          <w:attr w:name="ProductID" w:val="30 м"/>
        </w:smartTagPr>
        <w:r w:rsidRPr="00FA7D9E">
          <w:rPr>
            <w:sz w:val="28"/>
            <w:szCs w:val="28"/>
          </w:rPr>
          <w:t>30 м</w:t>
        </w:r>
      </w:smartTag>
      <w:r w:rsidRPr="00FA7D9E">
        <w:rPr>
          <w:sz w:val="28"/>
          <w:szCs w:val="28"/>
        </w:rPr>
        <w:t xml:space="preserve">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F2462B" w:rsidRPr="00FA7D9E" w:rsidRDefault="00F2462B" w:rsidP="001F1650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Расчетные параметры улиц и дорог </w:t>
      </w:r>
      <w:r w:rsidR="00A847D7" w:rsidRPr="00FA7D9E">
        <w:rPr>
          <w:sz w:val="28"/>
          <w:szCs w:val="28"/>
        </w:rPr>
        <w:t>следует принимать по таблице 3</w:t>
      </w:r>
      <w:r w:rsidRPr="00FA7D9E">
        <w:rPr>
          <w:sz w:val="28"/>
          <w:szCs w:val="28"/>
        </w:rPr>
        <w:t>.</w:t>
      </w:r>
    </w:p>
    <w:p w:rsidR="001F1650" w:rsidRDefault="001F1650" w:rsidP="002F5227">
      <w:pPr>
        <w:widowControl w:val="0"/>
        <w:spacing w:line="360" w:lineRule="auto"/>
        <w:jc w:val="right"/>
        <w:rPr>
          <w:sz w:val="28"/>
          <w:szCs w:val="28"/>
        </w:rPr>
      </w:pPr>
    </w:p>
    <w:p w:rsidR="00F2462B" w:rsidRPr="00FA7D9E" w:rsidRDefault="00F2462B" w:rsidP="002F5227">
      <w:pPr>
        <w:widowControl w:val="0"/>
        <w:spacing w:line="360" w:lineRule="auto"/>
        <w:jc w:val="right"/>
        <w:rPr>
          <w:sz w:val="28"/>
          <w:szCs w:val="28"/>
        </w:rPr>
      </w:pPr>
      <w:r w:rsidRPr="00FA7D9E">
        <w:rPr>
          <w:sz w:val="28"/>
          <w:szCs w:val="28"/>
        </w:rPr>
        <w:t xml:space="preserve">Таблица </w:t>
      </w:r>
      <w:r w:rsidR="00A847D7" w:rsidRPr="00FA7D9E">
        <w:rPr>
          <w:sz w:val="28"/>
          <w:szCs w:val="28"/>
        </w:rPr>
        <w:t>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F2462B" w:rsidRPr="00C47C37" w:rsidTr="00093074">
        <w:trPr>
          <w:trHeight w:val="1267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Расчетная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скорость</w:t>
            </w:r>
          </w:p>
          <w:p w:rsidR="00F2462B" w:rsidRPr="00C47C37" w:rsidRDefault="00F2462B" w:rsidP="00093074">
            <w:pPr>
              <w:widowControl w:val="0"/>
              <w:ind w:right="-85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км</w:t>
            </w:r>
            <w:proofErr w:type="gramEnd"/>
            <w:r w:rsidRPr="00C47C37">
              <w:rPr>
                <w:sz w:val="25"/>
                <w:szCs w:val="25"/>
              </w:rPr>
              <w:t>/ч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полосы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движения,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Число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движе</w:t>
            </w:r>
            <w:proofErr w:type="spellEnd"/>
            <w:r w:rsidRPr="00C47C37">
              <w:rPr>
                <w:sz w:val="25"/>
                <w:szCs w:val="25"/>
              </w:rPr>
              <w:t>-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ния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пешеходной части тротуара,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</w:tr>
      <w:tr w:rsidR="00F2462B" w:rsidRPr="00C47C37" w:rsidTr="00093074">
        <w:trPr>
          <w:trHeight w:val="619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</w:t>
            </w:r>
            <w:proofErr w:type="gramStart"/>
            <w:r w:rsidRPr="00C47C37">
              <w:rPr>
                <w:sz w:val="25"/>
                <w:szCs w:val="25"/>
              </w:rPr>
              <w:t>сельского</w:t>
            </w:r>
            <w:proofErr w:type="gramEnd"/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Главная улица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1,5—2,25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Улица в жилой застройке: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основная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1,0—1,5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второстепенная</w:t>
            </w:r>
            <w:proofErr w:type="gramEnd"/>
            <w:r w:rsidRPr="00C47C37">
              <w:rPr>
                <w:sz w:val="25"/>
                <w:szCs w:val="25"/>
              </w:rPr>
              <w:t xml:space="preserve"> (переулок)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проезд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жилых домов, расположенных в глубине квартала, </w:t>
            </w:r>
            <w:proofErr w:type="gramStart"/>
            <w:r w:rsidRPr="00C47C37">
              <w:rPr>
                <w:sz w:val="25"/>
                <w:szCs w:val="25"/>
              </w:rPr>
              <w:t>с</w:t>
            </w:r>
            <w:proofErr w:type="gramEnd"/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0—1,0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Хозяйственный проезд,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скотопрогон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</w:tbl>
    <w:p w:rsidR="00FA7D9E" w:rsidRDefault="00FA7D9E" w:rsidP="00F2462B">
      <w:pPr>
        <w:widowControl w:val="0"/>
        <w:ind w:firstLine="720"/>
        <w:jc w:val="both"/>
        <w:rPr>
          <w:b/>
          <w:sz w:val="28"/>
          <w:szCs w:val="28"/>
        </w:rPr>
      </w:pPr>
    </w:p>
    <w:p w:rsidR="00FA7D9E" w:rsidRPr="00FA7D9E" w:rsidRDefault="00FA7D9E" w:rsidP="002F5227">
      <w:pPr>
        <w:widowControl w:val="0"/>
        <w:ind w:firstLine="720"/>
        <w:jc w:val="both"/>
        <w:rPr>
          <w:b/>
          <w:sz w:val="28"/>
          <w:szCs w:val="28"/>
        </w:rPr>
      </w:pPr>
      <w:r w:rsidRPr="00FA7D9E">
        <w:rPr>
          <w:b/>
          <w:sz w:val="28"/>
          <w:szCs w:val="28"/>
        </w:rPr>
        <w:t>2.4</w:t>
      </w:r>
      <w:r w:rsidR="00F2462B" w:rsidRPr="00FA7D9E">
        <w:rPr>
          <w:b/>
          <w:sz w:val="28"/>
          <w:szCs w:val="28"/>
        </w:rPr>
        <w:t xml:space="preserve">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</w:t>
      </w:r>
      <w:r w:rsidRPr="00FA7D9E">
        <w:rPr>
          <w:b/>
          <w:sz w:val="28"/>
          <w:szCs w:val="28"/>
        </w:rPr>
        <w:t>4</w:t>
      </w:r>
      <w:r w:rsidR="00F2462B" w:rsidRPr="00FA7D9E">
        <w:rPr>
          <w:b/>
          <w:sz w:val="28"/>
          <w:szCs w:val="28"/>
        </w:rPr>
        <w:t>.</w:t>
      </w:r>
    </w:p>
    <w:p w:rsidR="00F2462B" w:rsidRPr="001F1650" w:rsidRDefault="00F2462B" w:rsidP="002F5227">
      <w:pPr>
        <w:widowControl w:val="0"/>
        <w:spacing w:line="360" w:lineRule="auto"/>
        <w:jc w:val="right"/>
        <w:rPr>
          <w:sz w:val="28"/>
          <w:szCs w:val="28"/>
        </w:rPr>
      </w:pPr>
      <w:r w:rsidRPr="001F1650">
        <w:rPr>
          <w:sz w:val="28"/>
          <w:szCs w:val="28"/>
        </w:rPr>
        <w:t xml:space="preserve">Таблица </w:t>
      </w:r>
      <w:r w:rsidR="00FA7D9E" w:rsidRPr="001F1650">
        <w:rPr>
          <w:sz w:val="28"/>
          <w:szCs w:val="28"/>
        </w:rPr>
        <w:t>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393"/>
        <w:gridCol w:w="2340"/>
        <w:gridCol w:w="3420"/>
      </w:tblGrid>
      <w:tr w:rsidR="00F2462B" w:rsidRPr="00C56A0C" w:rsidTr="00093074">
        <w:trPr>
          <w:trHeight w:val="1163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№ </w:t>
            </w:r>
            <w:proofErr w:type="spellStart"/>
            <w:proofErr w:type="gramStart"/>
            <w:r w:rsidRPr="00C56A0C">
              <w:rPr>
                <w:sz w:val="25"/>
                <w:szCs w:val="25"/>
              </w:rPr>
              <w:t>п</w:t>
            </w:r>
            <w:proofErr w:type="spellEnd"/>
            <w:proofErr w:type="gramEnd"/>
            <w:r w:rsidRPr="00C56A0C">
              <w:rPr>
                <w:sz w:val="25"/>
                <w:szCs w:val="25"/>
              </w:rPr>
              <w:t>/</w:t>
            </w:r>
            <w:proofErr w:type="spellStart"/>
            <w:r w:rsidRPr="00C56A0C">
              <w:rPr>
                <w:sz w:val="25"/>
                <w:szCs w:val="25"/>
              </w:rPr>
              <w:t>п</w:t>
            </w:r>
            <w:proofErr w:type="spellEnd"/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F2462B" w:rsidRPr="00C56A0C" w:rsidTr="00093074">
        <w:trPr>
          <w:trHeight w:val="312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2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</w:tr>
      <w:tr w:rsidR="00F2462B" w:rsidRPr="00C56A0C" w:rsidTr="00093074">
        <w:trPr>
          <w:trHeight w:val="837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lastRenderedPageBreak/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vAlign w:val="center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pacing w:val="-16"/>
                <w:sz w:val="25"/>
                <w:szCs w:val="25"/>
              </w:rPr>
              <w:t>Детские дошкольные организации, 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83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47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  <w:r w:rsidR="002F5227">
                <w:rPr>
                  <w:sz w:val="25"/>
                  <w:szCs w:val="25"/>
                </w:rPr>
                <w:t xml:space="preserve"> </w:t>
              </w:r>
            </w:smartTag>
            <w:proofErr w:type="gramStart"/>
            <w:r w:rsidRPr="00C56A0C">
              <w:rPr>
                <w:sz w:val="25"/>
                <w:szCs w:val="25"/>
              </w:rPr>
              <w:t>пешеходной</w:t>
            </w:r>
            <w:proofErr w:type="gramEnd"/>
            <w:r w:rsidRPr="00C56A0C">
              <w:rPr>
                <w:sz w:val="25"/>
                <w:szCs w:val="25"/>
              </w:rPr>
              <w:t xml:space="preserve"> и </w:t>
            </w:r>
          </w:p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F2462B" w:rsidRPr="00C56A0C" w:rsidTr="00093074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1.2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2180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доступности;</w:t>
            </w:r>
          </w:p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6A0C">
                <w:rPr>
                  <w:sz w:val="25"/>
                  <w:szCs w:val="25"/>
                </w:rPr>
                <w:t>4 км</w:t>
              </w:r>
            </w:smartTag>
            <w:r w:rsidRPr="00C56A0C"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Школы-интернаты,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1,95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Межшкольный  учебно-производственный комбинат, 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15,8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Внешкольные  учреждения, мест на 1 тыс. человек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98,5 мест, в том числе: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станция юных туристов –4;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спортивная школа – 20;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</w:tbl>
    <w:p w:rsidR="002F5227" w:rsidRDefault="002F5227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F2462B" w:rsidRPr="00FA7D9E" w:rsidRDefault="00F2462B" w:rsidP="001F1650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Примечания к таблице </w:t>
      </w:r>
      <w:r w:rsidR="00FA7D9E" w:rsidRPr="00FA7D9E">
        <w:rPr>
          <w:sz w:val="28"/>
          <w:szCs w:val="28"/>
        </w:rPr>
        <w:t>4</w:t>
      </w:r>
      <w:r w:rsidRPr="00FA7D9E">
        <w:rPr>
          <w:sz w:val="28"/>
          <w:szCs w:val="28"/>
        </w:rPr>
        <w:t xml:space="preserve">: </w:t>
      </w:r>
    </w:p>
    <w:p w:rsidR="00F2462B" w:rsidRPr="00FA7D9E" w:rsidRDefault="00F2462B" w:rsidP="001F1650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F2462B" w:rsidRPr="00FA7D9E" w:rsidRDefault="00F2462B" w:rsidP="001F1650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42.13330.2011.</w:t>
      </w:r>
    </w:p>
    <w:p w:rsidR="00F2462B" w:rsidRPr="00FA7D9E" w:rsidRDefault="00F2462B" w:rsidP="001F1650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3) Размеры земельных участков организаций в области образования, не </w:t>
      </w:r>
      <w:r w:rsidRPr="00FA7D9E">
        <w:rPr>
          <w:sz w:val="28"/>
          <w:szCs w:val="28"/>
        </w:rPr>
        <w:lastRenderedPageBreak/>
        <w:t>указанных в приложении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ED4026" w:rsidRDefault="00F2462B" w:rsidP="001F1650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</w:t>
      </w:r>
      <w:proofErr w:type="gramStart"/>
      <w:r w:rsidRPr="00FA7D9E">
        <w:rPr>
          <w:sz w:val="28"/>
          <w:szCs w:val="28"/>
        </w:rPr>
        <w:t>.</w:t>
      </w:r>
      <w:r w:rsidR="00FA7D9E" w:rsidRPr="00FA7D9E">
        <w:rPr>
          <w:sz w:val="28"/>
          <w:szCs w:val="28"/>
        </w:rPr>
        <w:t>»</w:t>
      </w:r>
      <w:proofErr w:type="gramEnd"/>
    </w:p>
    <w:p w:rsidR="00FA7D9E" w:rsidRPr="00FA7D9E" w:rsidRDefault="00ED4026" w:rsidP="001F1650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3130">
        <w:rPr>
          <w:sz w:val="28"/>
          <w:szCs w:val="28"/>
        </w:rPr>
        <w:t xml:space="preserve">.Пункт 2.3 </w:t>
      </w:r>
      <w:r>
        <w:rPr>
          <w:sz w:val="28"/>
          <w:szCs w:val="28"/>
        </w:rPr>
        <w:t xml:space="preserve"> считать пунктом 2.5</w:t>
      </w:r>
      <w:r w:rsidR="00023130">
        <w:rPr>
          <w:sz w:val="28"/>
          <w:szCs w:val="28"/>
        </w:rPr>
        <w:t xml:space="preserve"> части 2 местных нормативов</w:t>
      </w:r>
      <w:bookmarkStart w:id="0" w:name="_GoBack"/>
      <w:bookmarkEnd w:id="0"/>
      <w:r>
        <w:rPr>
          <w:sz w:val="28"/>
          <w:szCs w:val="28"/>
        </w:rPr>
        <w:t>.</w:t>
      </w:r>
    </w:p>
    <w:p w:rsidR="003D36E3" w:rsidRPr="001F1650" w:rsidRDefault="00A72B0D" w:rsidP="001F16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proofErr w:type="spellStart"/>
      <w:r w:rsidR="001F1650">
        <w:rPr>
          <w:bCs/>
          <w:sz w:val="28"/>
          <w:szCs w:val="28"/>
        </w:rPr>
        <w:t>Тат-Верх-Гоньбинского</w:t>
      </w:r>
      <w:proofErr w:type="spellEnd"/>
      <w:r w:rsidR="003D36E3" w:rsidRPr="00FA7D9E">
        <w:rPr>
          <w:sz w:val="28"/>
          <w:szCs w:val="28"/>
        </w:rPr>
        <w:t xml:space="preserve"> сельского поселения</w:t>
      </w:r>
      <w:r w:rsidR="001F1650">
        <w:rPr>
          <w:sz w:val="28"/>
          <w:szCs w:val="28"/>
        </w:rPr>
        <w:t xml:space="preserve"> </w:t>
      </w:r>
      <w:proofErr w:type="spellStart"/>
      <w:r w:rsidR="001F1650">
        <w:rPr>
          <w:sz w:val="28"/>
          <w:szCs w:val="28"/>
        </w:rPr>
        <w:t>Малмыжского</w:t>
      </w:r>
      <w:proofErr w:type="spellEnd"/>
      <w:r w:rsidR="001F1650">
        <w:rPr>
          <w:sz w:val="28"/>
          <w:szCs w:val="28"/>
        </w:rPr>
        <w:t xml:space="preserve"> района Кировской области</w:t>
      </w:r>
      <w:r w:rsidR="003D36E3" w:rsidRPr="00FA7D9E">
        <w:rPr>
          <w:sz w:val="28"/>
          <w:szCs w:val="28"/>
        </w:rPr>
        <w:t>.</w:t>
      </w:r>
    </w:p>
    <w:p w:rsidR="00A72B0D" w:rsidRPr="00FA7D9E" w:rsidRDefault="00A72B0D" w:rsidP="001F165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4. Настоящее решение вступает в силу </w:t>
      </w:r>
      <w:r w:rsidR="001F1650">
        <w:rPr>
          <w:sz w:val="28"/>
          <w:szCs w:val="28"/>
        </w:rPr>
        <w:t>после</w:t>
      </w:r>
      <w:r w:rsidRPr="00FA7D9E">
        <w:rPr>
          <w:sz w:val="28"/>
          <w:szCs w:val="28"/>
        </w:rPr>
        <w:t xml:space="preserve"> официального опубликования.</w:t>
      </w: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1650" w:rsidRDefault="001F1650" w:rsidP="001F1650">
      <w:pPr>
        <w:rPr>
          <w:sz w:val="28"/>
          <w:szCs w:val="28"/>
        </w:rPr>
      </w:pPr>
      <w:bookmarkStart w:id="1" w:name="Par24"/>
      <w:bookmarkEnd w:id="1"/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1F1650" w:rsidRDefault="001F1650" w:rsidP="001F1650">
      <w:pPr>
        <w:tabs>
          <w:tab w:val="left" w:pos="3700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поселения,</w:t>
      </w:r>
      <w:r>
        <w:rPr>
          <w:sz w:val="28"/>
          <w:szCs w:val="28"/>
        </w:rPr>
        <w:tab/>
      </w:r>
    </w:p>
    <w:p w:rsidR="001F1650" w:rsidRDefault="001F1650" w:rsidP="001F1650">
      <w:pPr>
        <w:rPr>
          <w:sz w:val="28"/>
        </w:rPr>
      </w:pPr>
      <w:r>
        <w:rPr>
          <w:sz w:val="28"/>
          <w:szCs w:val="28"/>
        </w:rPr>
        <w:t>председатель сельской Думы                                                            А.И.Шакиров</w:t>
      </w: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5167" w:rsidRPr="00FA7D9E" w:rsidRDefault="007A5167">
      <w:pPr>
        <w:rPr>
          <w:sz w:val="28"/>
          <w:szCs w:val="28"/>
        </w:rPr>
      </w:pPr>
    </w:p>
    <w:sectPr w:rsidR="007A5167" w:rsidRPr="00FA7D9E" w:rsidSect="003D36E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21C"/>
    <w:rsid w:val="00023130"/>
    <w:rsid w:val="000B3AB4"/>
    <w:rsid w:val="000C31BF"/>
    <w:rsid w:val="000E358E"/>
    <w:rsid w:val="00112B91"/>
    <w:rsid w:val="001F1650"/>
    <w:rsid w:val="002F5227"/>
    <w:rsid w:val="003D36E3"/>
    <w:rsid w:val="003E29E2"/>
    <w:rsid w:val="004361F8"/>
    <w:rsid w:val="006B591E"/>
    <w:rsid w:val="006D5D94"/>
    <w:rsid w:val="00740CDD"/>
    <w:rsid w:val="00772A89"/>
    <w:rsid w:val="007A5167"/>
    <w:rsid w:val="007D32F6"/>
    <w:rsid w:val="008879F1"/>
    <w:rsid w:val="00936FC5"/>
    <w:rsid w:val="00A72B0D"/>
    <w:rsid w:val="00A847D7"/>
    <w:rsid w:val="00BC721C"/>
    <w:rsid w:val="00ED4026"/>
    <w:rsid w:val="00F2462B"/>
    <w:rsid w:val="00FA7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2021-07-20T07:19:00Z</cp:lastPrinted>
  <dcterms:created xsi:type="dcterms:W3CDTF">2021-08-17T12:15:00Z</dcterms:created>
  <dcterms:modified xsi:type="dcterms:W3CDTF">2021-08-17T12:28:00Z</dcterms:modified>
</cp:coreProperties>
</file>